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61" w:rsidRPr="008E3BE3" w:rsidRDefault="00651761" w:rsidP="00651761">
      <w:pPr>
        <w:rPr>
          <w:rFonts w:ascii="Arial Bold" w:eastAsia="ヒラギノ角ゴ Pro W3" w:hAnsi="Arial Bold"/>
          <w:color w:val="000000"/>
        </w:rPr>
      </w:pPr>
      <w:r w:rsidRPr="008E3BE3">
        <w:rPr>
          <w:rFonts w:ascii="Arial Bold" w:eastAsia="ヒラギノ角ゴ Pro W3" w:hAnsi="Arial Bold"/>
          <w:color w:val="000000"/>
        </w:rPr>
        <w:t xml:space="preserve">2.05 </w:t>
      </w:r>
      <w:r>
        <w:rPr>
          <w:rFonts w:ascii="Arial Bold" w:eastAsia="ヒラギノ角ゴ Pro W3" w:hAnsi="Arial Bold"/>
          <w:color w:val="000000"/>
        </w:rPr>
        <w:t>R</w:t>
      </w:r>
      <w:r w:rsidRPr="008E3BE3">
        <w:rPr>
          <w:rFonts w:ascii="Arial Bold" w:eastAsia="ヒラギノ角ゴ Pro W3" w:hAnsi="Arial Bold"/>
          <w:color w:val="000000"/>
        </w:rPr>
        <w:t xml:space="preserve">espiratory </w:t>
      </w:r>
      <w:r>
        <w:rPr>
          <w:rFonts w:ascii="Arial Bold" w:eastAsia="ヒラギノ角ゴ Pro W3" w:hAnsi="Arial Bold"/>
          <w:color w:val="000000"/>
        </w:rPr>
        <w:t>S</w:t>
      </w:r>
      <w:r w:rsidRPr="008E3BE3">
        <w:rPr>
          <w:rFonts w:ascii="Arial Bold" w:eastAsia="ヒラギノ角ゴ Pro W3" w:hAnsi="Arial Bold"/>
          <w:color w:val="000000"/>
        </w:rPr>
        <w:t>ystem Knowledge Check</w:t>
      </w:r>
      <w:r w:rsidRPr="008E3BE3">
        <w:rPr>
          <w:rFonts w:ascii="Arial Bold" w:eastAsia="ヒラギノ角ゴ Pro W3" w:hAnsi="Arial Bold"/>
          <w:color w:val="000000"/>
        </w:rPr>
        <w:tab/>
      </w:r>
      <w:r w:rsidRPr="008E3BE3">
        <w:rPr>
          <w:rFonts w:ascii="Arial Bold" w:eastAsia="ヒラギノ角ゴ Pro W3" w:hAnsi="Arial Bold"/>
          <w:color w:val="000000"/>
        </w:rPr>
        <w:tab/>
        <w:t>Name _________________</w:t>
      </w:r>
    </w:p>
    <w:p w:rsidR="00651761" w:rsidRPr="008E3BE3" w:rsidRDefault="00651761" w:rsidP="00651761">
      <w:pPr>
        <w:rPr>
          <w:rFonts w:ascii="Arial Bold" w:eastAsia="ヒラギノ角ゴ Pro W3" w:hAnsi="Arial Bold"/>
          <w:color w:val="000000"/>
        </w:rPr>
      </w:pPr>
      <w:r w:rsidRPr="008E3BE3">
        <w:rPr>
          <w:rFonts w:ascii="Arial Bold" w:eastAsia="ヒラギノ角ゴ Pro W3" w:hAnsi="Arial Bold"/>
          <w:color w:val="000000"/>
        </w:rPr>
        <w:t>Handout</w:t>
      </w:r>
      <w:r>
        <w:rPr>
          <w:rFonts w:ascii="Arial Bold" w:eastAsia="ヒラギノ角ゴ Pro W3" w:hAnsi="Arial Bold"/>
          <w:color w:val="000000"/>
        </w:rPr>
        <w:tab/>
      </w:r>
      <w:r>
        <w:rPr>
          <w:rFonts w:ascii="Arial Bold" w:eastAsia="ヒラギノ角ゴ Pro W3" w:hAnsi="Arial Bold"/>
          <w:color w:val="000000"/>
        </w:rPr>
        <w:tab/>
      </w:r>
      <w:r>
        <w:rPr>
          <w:rFonts w:ascii="Arial Bold" w:eastAsia="ヒラギノ角ゴ Pro W3" w:hAnsi="Arial Bold"/>
          <w:color w:val="000000"/>
        </w:rPr>
        <w:tab/>
      </w:r>
      <w:r>
        <w:rPr>
          <w:rFonts w:ascii="Arial Bold" w:eastAsia="ヒラギノ角ゴ Pro W3" w:hAnsi="Arial Bold"/>
          <w:color w:val="000000"/>
        </w:rPr>
        <w:tab/>
      </w:r>
      <w:r>
        <w:rPr>
          <w:rFonts w:ascii="Arial Bold" w:eastAsia="ヒラギノ角ゴ Pro W3" w:hAnsi="Arial Bold"/>
          <w:color w:val="000000"/>
        </w:rPr>
        <w:tab/>
      </w:r>
      <w:r>
        <w:rPr>
          <w:rFonts w:ascii="Arial Bold" w:eastAsia="ヒラギノ角ゴ Pro W3" w:hAnsi="Arial Bold"/>
          <w:color w:val="000000"/>
        </w:rPr>
        <w:tab/>
      </w:r>
      <w:r w:rsidRPr="008E3BE3">
        <w:rPr>
          <w:rFonts w:ascii="Arial Bold" w:eastAsia="ヒラギノ角ゴ Pro W3" w:hAnsi="Arial Bold"/>
          <w:color w:val="000000"/>
        </w:rPr>
        <w:tab/>
        <w:t>Date __________________</w:t>
      </w:r>
    </w:p>
    <w:p w:rsidR="00651761" w:rsidRPr="008E3BE3" w:rsidRDefault="00651761" w:rsidP="0065176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51761" w:rsidRDefault="00651761" w:rsidP="00651761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8E3BE3">
        <w:rPr>
          <w:rFonts w:ascii="Arial" w:hAnsi="Arial" w:cs="Arial"/>
          <w:b/>
          <w:bCs/>
        </w:rPr>
        <w:t xml:space="preserve">Directions: </w:t>
      </w:r>
      <w:r>
        <w:rPr>
          <w:rFonts w:ascii="Arial" w:hAnsi="Arial" w:cs="Arial"/>
          <w:bCs/>
        </w:rPr>
        <w:t>Fill in the blanks with the structure of the respiratory system that is described in the statement.</w:t>
      </w:r>
    </w:p>
    <w:p w:rsidR="00651761" w:rsidRPr="008E3BE3" w:rsidRDefault="00651761" w:rsidP="0065176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51761" w:rsidRDefault="00651761" w:rsidP="006517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51761" w:rsidRDefault="00651761" w:rsidP="006517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51761" w:rsidRPr="008E3BE3" w:rsidRDefault="00651761" w:rsidP="006517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bookmarkStart w:id="0" w:name="_GoBack"/>
      <w:bookmarkEnd w:id="0"/>
      <w:r w:rsidRPr="008E3BE3">
        <w:rPr>
          <w:rFonts w:ascii="Arial" w:hAnsi="Arial" w:cs="Arial"/>
        </w:rPr>
        <w:t>1. Air enters the nostrils, or _________________, which is divided into two chambers</w:t>
      </w:r>
    </w:p>
    <w:p w:rsidR="00651761" w:rsidRPr="008E3BE3" w:rsidRDefault="00651761" w:rsidP="00651761">
      <w:pPr>
        <w:autoSpaceDE w:val="0"/>
        <w:autoSpaceDN w:val="0"/>
        <w:adjustRightInd w:val="0"/>
        <w:spacing w:line="360" w:lineRule="auto"/>
        <w:ind w:firstLine="270"/>
        <w:rPr>
          <w:rFonts w:ascii="Arial" w:hAnsi="Arial" w:cs="Arial"/>
        </w:rPr>
      </w:pPr>
      <w:proofErr w:type="gramStart"/>
      <w:r w:rsidRPr="008E3BE3">
        <w:rPr>
          <w:rFonts w:ascii="Arial" w:hAnsi="Arial" w:cs="Arial"/>
        </w:rPr>
        <w:t>by</w:t>
      </w:r>
      <w:proofErr w:type="gramEnd"/>
      <w:r w:rsidRPr="008E3BE3">
        <w:rPr>
          <w:rFonts w:ascii="Arial" w:hAnsi="Arial" w:cs="Arial"/>
        </w:rPr>
        <w:t xml:space="preserve"> a partition known as the _____________________________________.</w:t>
      </w:r>
    </w:p>
    <w:p w:rsidR="00651761" w:rsidRPr="008E3BE3" w:rsidRDefault="00651761" w:rsidP="006517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51761" w:rsidRPr="008E3BE3" w:rsidRDefault="00651761" w:rsidP="006517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E3BE3">
        <w:rPr>
          <w:rFonts w:ascii="Arial" w:hAnsi="Arial" w:cs="Arial"/>
        </w:rPr>
        <w:t xml:space="preserve">2. _____________________, </w:t>
      </w:r>
      <w:proofErr w:type="gramStart"/>
      <w:r w:rsidRPr="008E3BE3">
        <w:rPr>
          <w:rFonts w:ascii="Arial" w:hAnsi="Arial" w:cs="Arial"/>
        </w:rPr>
        <w:t>or</w:t>
      </w:r>
      <w:proofErr w:type="gramEnd"/>
      <w:r w:rsidRPr="008E3BE3">
        <w:rPr>
          <w:rFonts w:ascii="Arial" w:hAnsi="Arial" w:cs="Arial"/>
        </w:rPr>
        <w:t xml:space="preserve"> small hairs located in the nose.</w:t>
      </w:r>
    </w:p>
    <w:p w:rsidR="00651761" w:rsidRPr="008E3BE3" w:rsidRDefault="00651761" w:rsidP="006517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51761" w:rsidRPr="008E3BE3" w:rsidRDefault="00651761" w:rsidP="006517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E3BE3">
        <w:rPr>
          <w:rFonts w:ascii="Arial" w:hAnsi="Arial" w:cs="Arial"/>
        </w:rPr>
        <w:t>3. The _______________________ serves as a common passageway for air and food.</w:t>
      </w:r>
    </w:p>
    <w:p w:rsidR="00651761" w:rsidRPr="008E3BE3" w:rsidRDefault="00651761" w:rsidP="006517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51761" w:rsidRPr="008E3BE3" w:rsidRDefault="00651761" w:rsidP="006517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E3BE3">
        <w:rPr>
          <w:rFonts w:ascii="Arial" w:hAnsi="Arial" w:cs="Arial"/>
        </w:rPr>
        <w:t>4. The ______________________, a cartilage “lid”, covers the opening into the larynx.</w:t>
      </w:r>
    </w:p>
    <w:p w:rsidR="00651761" w:rsidRPr="008E3BE3" w:rsidRDefault="00651761" w:rsidP="006517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51761" w:rsidRPr="008E3BE3" w:rsidRDefault="00651761" w:rsidP="006517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E3BE3">
        <w:rPr>
          <w:rFonts w:ascii="Arial" w:hAnsi="Arial" w:cs="Arial"/>
        </w:rPr>
        <w:t>5. The tube-like passageway which extends from the larynx, passes in front of the</w:t>
      </w:r>
    </w:p>
    <w:p w:rsidR="00651761" w:rsidRPr="008E3BE3" w:rsidRDefault="00651761" w:rsidP="00651761">
      <w:pPr>
        <w:autoSpaceDE w:val="0"/>
        <w:autoSpaceDN w:val="0"/>
        <w:adjustRightInd w:val="0"/>
        <w:spacing w:line="360" w:lineRule="auto"/>
        <w:ind w:firstLine="270"/>
        <w:rPr>
          <w:rFonts w:ascii="Arial" w:hAnsi="Arial" w:cs="Arial"/>
        </w:rPr>
      </w:pPr>
      <w:proofErr w:type="gramStart"/>
      <w:r w:rsidRPr="008E3BE3">
        <w:rPr>
          <w:rFonts w:ascii="Arial" w:hAnsi="Arial" w:cs="Arial"/>
        </w:rPr>
        <w:t>esophagus</w:t>
      </w:r>
      <w:proofErr w:type="gramEnd"/>
      <w:r w:rsidRPr="008E3BE3">
        <w:rPr>
          <w:rFonts w:ascii="Arial" w:hAnsi="Arial" w:cs="Arial"/>
        </w:rPr>
        <w:t>, and continues to form two bronchi is the ______________________.</w:t>
      </w:r>
    </w:p>
    <w:p w:rsidR="00651761" w:rsidRPr="008E3BE3" w:rsidRDefault="00651761" w:rsidP="006517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51761" w:rsidRPr="008E3BE3" w:rsidRDefault="00651761" w:rsidP="006517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E3BE3">
        <w:rPr>
          <w:rFonts w:ascii="Arial" w:hAnsi="Arial" w:cs="Arial"/>
        </w:rPr>
        <w:t>6. The inner surfaces of the _____________________ are covered with a lipid material</w:t>
      </w:r>
    </w:p>
    <w:p w:rsidR="00651761" w:rsidRPr="008E3BE3" w:rsidRDefault="00651761" w:rsidP="00651761">
      <w:pPr>
        <w:autoSpaceDE w:val="0"/>
        <w:autoSpaceDN w:val="0"/>
        <w:adjustRightInd w:val="0"/>
        <w:spacing w:line="360" w:lineRule="auto"/>
        <w:ind w:firstLine="270"/>
        <w:rPr>
          <w:rFonts w:ascii="Arial" w:hAnsi="Arial" w:cs="Arial"/>
        </w:rPr>
      </w:pPr>
      <w:proofErr w:type="gramStart"/>
      <w:r w:rsidRPr="008E3BE3">
        <w:rPr>
          <w:rFonts w:ascii="Arial" w:hAnsi="Arial" w:cs="Arial"/>
        </w:rPr>
        <w:t>known</w:t>
      </w:r>
      <w:proofErr w:type="gramEnd"/>
      <w:r w:rsidRPr="008E3BE3">
        <w:rPr>
          <w:rFonts w:ascii="Arial" w:hAnsi="Arial" w:cs="Arial"/>
        </w:rPr>
        <w:t xml:space="preserve"> as surfactant.</w:t>
      </w:r>
    </w:p>
    <w:p w:rsidR="00651761" w:rsidRPr="008E3BE3" w:rsidRDefault="00651761" w:rsidP="006517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51761" w:rsidRPr="008E3BE3" w:rsidRDefault="00651761" w:rsidP="00651761">
      <w:pPr>
        <w:autoSpaceDE w:val="0"/>
        <w:autoSpaceDN w:val="0"/>
        <w:adjustRightInd w:val="0"/>
        <w:spacing w:line="360" w:lineRule="auto"/>
        <w:ind w:left="270" w:hanging="270"/>
        <w:rPr>
          <w:rFonts w:ascii="Arial" w:hAnsi="Arial" w:cs="Arial"/>
        </w:rPr>
      </w:pPr>
      <w:r w:rsidRPr="008E3BE3">
        <w:rPr>
          <w:rFonts w:ascii="Arial" w:hAnsi="Arial" w:cs="Arial"/>
        </w:rPr>
        <w:t>7. The __________________ lung is larger and broader than the ________________ lung due to the location of the heart.</w:t>
      </w:r>
    </w:p>
    <w:p w:rsidR="00651761" w:rsidRPr="008E3BE3" w:rsidRDefault="00651761" w:rsidP="006517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51761" w:rsidRPr="008E3BE3" w:rsidRDefault="00651761" w:rsidP="006517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E3BE3">
        <w:rPr>
          <w:rFonts w:ascii="Arial" w:hAnsi="Arial" w:cs="Arial"/>
        </w:rPr>
        <w:t>8. The four cavities of the skull in and around the nasal region are called ___________.</w:t>
      </w:r>
    </w:p>
    <w:p w:rsidR="00651761" w:rsidRPr="008E3BE3" w:rsidRDefault="00651761" w:rsidP="006517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51761" w:rsidRPr="008E3BE3" w:rsidRDefault="00651761" w:rsidP="006517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E3BE3">
        <w:rPr>
          <w:rFonts w:ascii="Arial" w:hAnsi="Arial" w:cs="Arial"/>
        </w:rPr>
        <w:t>9. The structure situated between the lungs along the median plane of the thorax</w:t>
      </w:r>
    </w:p>
    <w:p w:rsidR="00651761" w:rsidRPr="008E3BE3" w:rsidRDefault="00651761" w:rsidP="00651761">
      <w:pPr>
        <w:tabs>
          <w:tab w:val="left" w:pos="270"/>
        </w:tabs>
        <w:autoSpaceDE w:val="0"/>
        <w:autoSpaceDN w:val="0"/>
        <w:adjustRightInd w:val="0"/>
        <w:spacing w:line="360" w:lineRule="auto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8E3BE3">
        <w:rPr>
          <w:rFonts w:ascii="Arial" w:hAnsi="Arial" w:cs="Arial"/>
        </w:rPr>
        <w:t>is</w:t>
      </w:r>
      <w:proofErr w:type="gramEnd"/>
      <w:r w:rsidRPr="008E3BE3">
        <w:rPr>
          <w:rFonts w:ascii="Arial" w:hAnsi="Arial" w:cs="Arial"/>
        </w:rPr>
        <w:t xml:space="preserve"> known as the _________________________.</w:t>
      </w:r>
    </w:p>
    <w:p w:rsidR="00651761" w:rsidRPr="008E3BE3" w:rsidRDefault="00651761" w:rsidP="006517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51761" w:rsidRPr="008E3BE3" w:rsidRDefault="00651761" w:rsidP="00651761">
      <w:pPr>
        <w:spacing w:line="360" w:lineRule="auto"/>
        <w:ind w:left="270" w:hanging="270"/>
        <w:rPr>
          <w:rFonts w:ascii="Arial" w:eastAsia="ヒラギノ角ゴ Pro W3" w:hAnsi="Arial" w:cs="Arial"/>
          <w:color w:val="000000"/>
        </w:rPr>
      </w:pPr>
      <w:r w:rsidRPr="008E3BE3">
        <w:rPr>
          <w:rFonts w:ascii="Arial" w:hAnsi="Arial" w:cs="Arial"/>
        </w:rPr>
        <w:t>10. The ______________________________ fluid is located in the thoracic cavity between the chest wall and the lungs.</w:t>
      </w:r>
    </w:p>
    <w:p w:rsidR="003B7EB9" w:rsidRDefault="003B7EB9"/>
    <w:sectPr w:rsidR="003B7EB9" w:rsidSect="00651761">
      <w:pgSz w:w="12240" w:h="15840"/>
      <w:pgMar w:top="864" w:right="1224" w:bottom="86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61"/>
    <w:rsid w:val="003B7EB9"/>
    <w:rsid w:val="00651761"/>
    <w:rsid w:val="00B9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A4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1123</Characters>
  <Application>Microsoft Macintosh Word</Application>
  <DocSecurity>0</DocSecurity>
  <Lines>9</Lines>
  <Paragraphs>2</Paragraphs>
  <ScaleCrop>false</ScaleCrop>
  <Company>RSSS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Helms</dc:creator>
  <cp:keywords/>
  <dc:description/>
  <cp:lastModifiedBy>Kim Helms</cp:lastModifiedBy>
  <cp:revision>1</cp:revision>
  <dcterms:created xsi:type="dcterms:W3CDTF">2014-10-29T01:07:00Z</dcterms:created>
  <dcterms:modified xsi:type="dcterms:W3CDTF">2014-10-29T01:09:00Z</dcterms:modified>
</cp:coreProperties>
</file>