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7" w:rsidRDefault="00812807" w:rsidP="00812807">
      <w:pPr>
        <w:pStyle w:val="Heading1"/>
        <w:numPr>
          <w:ilvl w:val="0"/>
          <w:numId w:val="0"/>
        </w:numPr>
      </w:pPr>
      <w:r>
        <w:t xml:space="preserve">2.01 Signs and Symbols Matching </w:t>
      </w:r>
      <w:r>
        <w:tab/>
      </w:r>
      <w:r>
        <w:tab/>
      </w:r>
      <w:r>
        <w:tab/>
        <w:t>Name ________________</w:t>
      </w:r>
    </w:p>
    <w:p w:rsidR="00812807" w:rsidRDefault="00812807" w:rsidP="00812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_________________</w:t>
      </w:r>
    </w:p>
    <w:p w:rsidR="00812807" w:rsidRDefault="00812807" w:rsidP="00812807"/>
    <w:p w:rsidR="00812807" w:rsidRDefault="00812807" w:rsidP="008128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</w:t>
      </w:r>
      <w:r>
        <w:rPr>
          <w:rFonts w:ascii="Arial" w:hAnsi="Arial" w:cs="Arial"/>
        </w:rPr>
        <w:t>Match the scenario given below with the sign that is appropriate for the situation described.  Some scenarios may require more than one sign.  Signs will be used more than once.</w:t>
      </w:r>
    </w:p>
    <w:p w:rsidR="00812807" w:rsidRPr="0008668A" w:rsidRDefault="00812807" w:rsidP="00812807">
      <w:pPr>
        <w:rPr>
          <w:rFonts w:ascii="Arial" w:hAnsi="Arial" w:cs="Arial"/>
        </w:rPr>
        <w:sectPr w:rsidR="00812807" w:rsidRPr="0008668A" w:rsidSect="00882C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25"/>
          <w:cols w:space="720"/>
          <w:docGrid w:linePitch="360"/>
        </w:sectPr>
      </w:pPr>
    </w:p>
    <w:p w:rsidR="00812807" w:rsidRDefault="00812807" w:rsidP="00812807">
      <w:pPr>
        <w:pStyle w:val="Heading1"/>
        <w:numPr>
          <w:ilvl w:val="0"/>
          <w:numId w:val="0"/>
        </w:numPr>
      </w:pPr>
    </w:p>
    <w:p w:rsidR="00812807" w:rsidRPr="0008668A" w:rsidRDefault="00812807" w:rsidP="00812807">
      <w:pPr>
        <w:rPr>
          <w:rFonts w:ascii="Arial" w:hAnsi="Arial" w:cs="Arial"/>
        </w:rPr>
      </w:pPr>
      <w:r>
        <w:t xml:space="preserve">_______ </w:t>
      </w:r>
      <w:r>
        <w:rPr>
          <w:noProof/>
        </w:rPr>
        <w:drawing>
          <wp:inline distT="0" distB="0" distL="0" distR="0">
            <wp:extent cx="990600" cy="1193800"/>
            <wp:effectExtent l="0" t="0" r="0" b="0"/>
            <wp:docPr id="31" name="Picture 31" descr="biohazard-s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ohazard-sampl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</w:p>
    <w:p w:rsidR="00812807" w:rsidRDefault="00812807" w:rsidP="00812807">
      <w:r>
        <w:t xml:space="preserve">                          </w:t>
      </w:r>
    </w:p>
    <w:p w:rsidR="00812807" w:rsidRDefault="00812807" w:rsidP="00812807">
      <w:r>
        <w:t xml:space="preserve"> _______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2" name="Picture 32" descr="Radiation_warning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diation_warning_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12807" w:rsidRDefault="00812807" w:rsidP="00812807">
      <w:r>
        <w:t xml:space="preserve"> </w:t>
      </w:r>
    </w:p>
    <w:p w:rsidR="00812807" w:rsidRDefault="00812807" w:rsidP="00812807">
      <w:r>
        <w:t xml:space="preserve"> _______  </w:t>
      </w:r>
      <w:r>
        <w:rPr>
          <w:noProof/>
        </w:rPr>
        <w:drawing>
          <wp:inline distT="0" distB="0" distL="0" distR="0">
            <wp:extent cx="1257300" cy="977900"/>
            <wp:effectExtent l="0" t="0" r="12700" b="12700"/>
            <wp:docPr id="33" name="Picture 33" descr="SSI-1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SI-108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07" w:rsidRDefault="00812807" w:rsidP="00812807"/>
    <w:p w:rsidR="00812807" w:rsidRDefault="00812807" w:rsidP="00812807"/>
    <w:p w:rsidR="00812807" w:rsidRDefault="00812807" w:rsidP="00812807">
      <w:r>
        <w:t>________</w:t>
      </w:r>
      <w:r>
        <w:rPr>
          <w:noProof/>
        </w:rPr>
        <w:drawing>
          <wp:inline distT="0" distB="0" distL="0" distR="0">
            <wp:extent cx="1257300" cy="889000"/>
            <wp:effectExtent l="0" t="0" r="12700" b="0"/>
            <wp:docPr id="34" name="Picture 34" descr="DANGER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ANGER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12807" w:rsidRDefault="00812807" w:rsidP="00812807">
      <w:r>
        <w:t xml:space="preserve">        </w:t>
      </w:r>
    </w:p>
    <w:p w:rsidR="00812807" w:rsidRDefault="00812807" w:rsidP="00812807">
      <w:r>
        <w:t xml:space="preserve">_________   </w:t>
      </w:r>
      <w:r>
        <w:rPr>
          <w:noProof/>
        </w:rPr>
        <w:drawing>
          <wp:inline distT="0" distB="0" distL="0" distR="0">
            <wp:extent cx="1257300" cy="1257300"/>
            <wp:effectExtent l="0" t="0" r="12700" b="12700"/>
            <wp:docPr id="35" name="Picture 35" descr="Protective-Wear-Signs---Industrial-40472BBHPLY2WY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tective-Wear-Signs---Industrial-40472BBHPLY2WY-s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812807" w:rsidRDefault="00812807" w:rsidP="00812807"/>
    <w:p w:rsidR="00812807" w:rsidRDefault="00812807" w:rsidP="00812807">
      <w:r>
        <w:lastRenderedPageBreak/>
        <w:t>__________</w:t>
      </w:r>
      <w:r>
        <w:rPr>
          <w:noProof/>
        </w:rPr>
        <w:drawing>
          <wp:inline distT="0" distB="0" distL="0" distR="0">
            <wp:extent cx="1206500" cy="1257300"/>
            <wp:effectExtent l="0" t="0" r="12700" b="12700"/>
            <wp:docPr id="36" name="Picture 36" descr="stock-photo-golden-biohazard-sign-145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ock-photo-golden-biohazard-sign-14531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07" w:rsidRDefault="00812807" w:rsidP="00812807">
      <w:pPr>
        <w:pStyle w:val="Heading1"/>
        <w:numPr>
          <w:ilvl w:val="0"/>
          <w:numId w:val="0"/>
        </w:numPr>
        <w:sectPr w:rsidR="00812807" w:rsidSect="000866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2807" w:rsidRPr="003B3F0C" w:rsidRDefault="00812807" w:rsidP="00812807">
      <w:pPr>
        <w:pStyle w:val="Heading1"/>
        <w:numPr>
          <w:ilvl w:val="0"/>
          <w:numId w:val="2"/>
        </w:numPr>
        <w:rPr>
          <w:b w:val="0"/>
        </w:rPr>
      </w:pPr>
      <w:r w:rsidRPr="003B3F0C">
        <w:rPr>
          <w:b w:val="0"/>
        </w:rPr>
        <w:lastRenderedPageBreak/>
        <w:t>Frank was admitted to the hospital with fever, night sweats and productive sputum.  He is placed in an isolation room.</w:t>
      </w:r>
    </w:p>
    <w:p w:rsidR="00812807" w:rsidRPr="00744495" w:rsidRDefault="00812807" w:rsidP="00812807">
      <w:pPr>
        <w:rPr>
          <w:color w:val="FF0000"/>
        </w:rPr>
      </w:pPr>
    </w:p>
    <w:p w:rsidR="00812807" w:rsidRPr="003B3F0C" w:rsidRDefault="00812807" w:rsidP="00812807">
      <w:pPr>
        <w:numPr>
          <w:ilvl w:val="0"/>
          <w:numId w:val="2"/>
        </w:numPr>
        <w:rPr>
          <w:rFonts w:ascii="Arial" w:hAnsi="Arial" w:cs="Arial"/>
        </w:rPr>
      </w:pPr>
      <w:r w:rsidRPr="003B3F0C">
        <w:rPr>
          <w:rFonts w:ascii="Arial" w:hAnsi="Arial" w:cs="Arial"/>
        </w:rPr>
        <w:t>Lisa received multiple injuries in an automobile accident.  She was admitted to the Intensive Care Unit following the surgery to repair her injuries.</w:t>
      </w:r>
    </w:p>
    <w:p w:rsidR="00812807" w:rsidRPr="00744495" w:rsidRDefault="00812807" w:rsidP="00812807">
      <w:pPr>
        <w:rPr>
          <w:rFonts w:ascii="Arial" w:hAnsi="Arial" w:cs="Arial"/>
          <w:color w:val="FF0000"/>
        </w:rPr>
      </w:pPr>
    </w:p>
    <w:p w:rsidR="00812807" w:rsidRPr="003A7E07" w:rsidRDefault="00812807" w:rsidP="00812807">
      <w:pPr>
        <w:numPr>
          <w:ilvl w:val="0"/>
          <w:numId w:val="2"/>
        </w:numPr>
        <w:rPr>
          <w:rFonts w:ascii="Arial" w:hAnsi="Arial" w:cs="Arial"/>
        </w:rPr>
      </w:pPr>
      <w:r w:rsidRPr="003A7E07">
        <w:rPr>
          <w:rFonts w:ascii="Arial" w:hAnsi="Arial" w:cs="Arial"/>
        </w:rPr>
        <w:t>Jason works in the hospital’s housekeeping department.  He regularly processes contaminated items.  Which sign would Jason see?</w:t>
      </w:r>
    </w:p>
    <w:p w:rsidR="00812807" w:rsidRPr="00744495" w:rsidRDefault="00812807" w:rsidP="00812807">
      <w:pPr>
        <w:rPr>
          <w:rFonts w:ascii="Arial" w:hAnsi="Arial" w:cs="Arial"/>
          <w:color w:val="FF0000"/>
        </w:rPr>
      </w:pPr>
    </w:p>
    <w:p w:rsidR="00812807" w:rsidRPr="003A7E07" w:rsidRDefault="00812807" w:rsidP="00812807">
      <w:pPr>
        <w:numPr>
          <w:ilvl w:val="0"/>
          <w:numId w:val="2"/>
        </w:numPr>
        <w:rPr>
          <w:rFonts w:ascii="Arial" w:hAnsi="Arial" w:cs="Arial"/>
        </w:rPr>
      </w:pPr>
      <w:r w:rsidRPr="003A7E07">
        <w:rPr>
          <w:rFonts w:ascii="Arial" w:hAnsi="Arial" w:cs="Arial"/>
        </w:rPr>
        <w:t>Molly found the exam room door closed.  She was unable to enter the room because she did not have the proper apron to protect herself.</w:t>
      </w:r>
    </w:p>
    <w:p w:rsidR="00812807" w:rsidRPr="003A7E07" w:rsidRDefault="00812807" w:rsidP="00812807">
      <w:pPr>
        <w:rPr>
          <w:rFonts w:ascii="Arial" w:hAnsi="Arial" w:cs="Arial"/>
        </w:rPr>
      </w:pPr>
    </w:p>
    <w:p w:rsidR="00812807" w:rsidRPr="003A7E07" w:rsidRDefault="00812807" w:rsidP="00812807">
      <w:pPr>
        <w:numPr>
          <w:ilvl w:val="0"/>
          <w:numId w:val="2"/>
        </w:numPr>
        <w:rPr>
          <w:rFonts w:ascii="Arial" w:hAnsi="Arial" w:cs="Arial"/>
        </w:rPr>
      </w:pPr>
      <w:r w:rsidRPr="003A7E07">
        <w:rPr>
          <w:rFonts w:ascii="Arial" w:hAnsi="Arial" w:cs="Arial"/>
        </w:rPr>
        <w:t>If equipment is broken or damaged, Libby should find this sign attached.</w:t>
      </w:r>
    </w:p>
    <w:p w:rsidR="00812807" w:rsidRPr="00744495" w:rsidRDefault="00812807" w:rsidP="00812807">
      <w:pPr>
        <w:rPr>
          <w:rFonts w:ascii="Arial" w:hAnsi="Arial" w:cs="Arial"/>
          <w:color w:val="FF0000"/>
        </w:rPr>
      </w:pPr>
    </w:p>
    <w:p w:rsidR="00812807" w:rsidRDefault="00812807" w:rsidP="00812807">
      <w:pPr>
        <w:numPr>
          <w:ilvl w:val="0"/>
          <w:numId w:val="2"/>
        </w:numPr>
        <w:rPr>
          <w:rFonts w:ascii="Arial" w:hAnsi="Arial" w:cs="Arial"/>
        </w:rPr>
      </w:pPr>
      <w:r w:rsidRPr="00517EFB">
        <w:rPr>
          <w:rFonts w:ascii="Arial" w:hAnsi="Arial" w:cs="Arial"/>
        </w:rPr>
        <w:t xml:space="preserve">Brian needed to get Mr. Smith out of bed.  Mr. Smith has a Staphylococcal infection of his lower leg.  Brian found this sign on Mr. Smith’s door.  </w:t>
      </w:r>
    </w:p>
    <w:p w:rsidR="000C3B5B" w:rsidRDefault="000C3B5B">
      <w:bookmarkStart w:id="0" w:name="_GoBack"/>
      <w:bookmarkEnd w:id="0"/>
    </w:p>
    <w:sectPr w:rsidR="000C3B5B" w:rsidSect="0081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7" w:rsidRDefault="008128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7" w:rsidRPr="00724E31" w:rsidRDefault="00812807" w:rsidP="00C06E5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7242 Health Science II</w:t>
    </w:r>
    <w:r>
      <w:rPr>
        <w:rFonts w:ascii="Arial" w:hAnsi="Arial" w:cs="Arial"/>
      </w:rPr>
      <w:tab/>
      <w:t xml:space="preserve">               Summer 2011</w:t>
    </w:r>
    <w:r>
      <w:tab/>
    </w:r>
    <w:r>
      <w:rPr>
        <w:rFonts w:ascii="Arial" w:hAnsi="Arial" w:cs="Arial"/>
      </w:rPr>
      <w:t>P</w:t>
    </w:r>
    <w:r w:rsidRPr="00C06E5B">
      <w:rPr>
        <w:rFonts w:ascii="Arial" w:hAnsi="Arial" w:cs="Arial"/>
      </w:rPr>
      <w:t xml:space="preserve">age </w:t>
    </w:r>
    <w:r w:rsidRPr="00C06E5B">
      <w:rPr>
        <w:rFonts w:ascii="Arial" w:hAnsi="Arial" w:cs="Arial"/>
      </w:rPr>
      <w:fldChar w:fldCharType="begin"/>
    </w:r>
    <w:r w:rsidRPr="00C06E5B">
      <w:rPr>
        <w:rFonts w:ascii="Arial" w:hAnsi="Arial" w:cs="Arial"/>
      </w:rPr>
      <w:instrText xml:space="preserve"> PAGE   \* MERGEFORMAT </w:instrText>
    </w:r>
    <w:r w:rsidRPr="00C06E5B">
      <w:rPr>
        <w:rFonts w:ascii="Arial" w:hAnsi="Arial" w:cs="Arial"/>
      </w:rPr>
      <w:fldChar w:fldCharType="separate"/>
    </w:r>
    <w:r w:rsidRPr="00812807">
      <w:rPr>
        <w:rFonts w:ascii="Arial" w:hAnsi="Arial" w:cs="Arial"/>
        <w:bCs/>
        <w:noProof/>
      </w:rPr>
      <w:t>125</w:t>
    </w:r>
    <w:r w:rsidRPr="00C06E5B">
      <w:rPr>
        <w:rFonts w:ascii="Arial" w:hAnsi="Arial" w:cs="Arial"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7" w:rsidRPr="00AE7898" w:rsidRDefault="00812807" w:rsidP="00B15DD3">
    <w:pPr>
      <w:pStyle w:val="Foo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</w:rPr>
      <w:t>XXXX Health Science II</w:t>
    </w:r>
    <w:r w:rsidRPr="00AE7898"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t xml:space="preserve">                      </w:t>
    </w:r>
    <w:r w:rsidRPr="00AE7898">
      <w:rPr>
        <w:rStyle w:val="PageNumber"/>
        <w:rFonts w:ascii="Arial" w:hAnsi="Arial" w:cs="Arial"/>
      </w:rPr>
      <w:t>20</w:t>
    </w:r>
    <w:r>
      <w:rPr>
        <w:rStyle w:val="PageNumber"/>
        <w:rFonts w:ascii="Arial" w:hAnsi="Arial" w:cs="Arial"/>
      </w:rPr>
      <w:t>1</w:t>
    </w:r>
    <w:r w:rsidRPr="00AE7898">
      <w:rPr>
        <w:rStyle w:val="PageNumber"/>
        <w:rFonts w:ascii="Arial" w:hAnsi="Arial" w:cs="Arial"/>
      </w:rPr>
      <w:t>0</w:t>
    </w:r>
    <w:r>
      <w:rPr>
        <w:rStyle w:val="PageNumber"/>
        <w:rFonts w:ascii="Arial" w:hAnsi="Arial" w:cs="Arial"/>
      </w:rPr>
      <w:t xml:space="preserve">             </w:t>
    </w:r>
    <w:r w:rsidRPr="00AE7898">
      <w:rPr>
        <w:rStyle w:val="PageNumber"/>
        <w:rFonts w:ascii="Arial" w:hAnsi="Arial" w:cs="Arial"/>
      </w:rPr>
      <w:t xml:space="preserve">     </w:t>
    </w:r>
    <w:r>
      <w:rPr>
        <w:rStyle w:val="PageNumber"/>
        <w:rFonts w:ascii="Arial" w:hAnsi="Arial" w:cs="Arial"/>
      </w:rPr>
      <w:t xml:space="preserve"> </w:t>
    </w:r>
    <w:r w:rsidRPr="00AE7898">
      <w:rPr>
        <w:rStyle w:val="PageNumber"/>
        <w:rFonts w:ascii="Arial" w:hAnsi="Arial" w:cs="Arial"/>
      </w:rPr>
      <w:t xml:space="preserve">   Unit  – Objective </w:t>
    </w:r>
    <w:r>
      <w:rPr>
        <w:rStyle w:val="PageNumber"/>
        <w:rFonts w:ascii="Arial" w:hAnsi="Arial" w:cs="Arial"/>
      </w:rPr>
      <w:t xml:space="preserve">  </w:t>
    </w:r>
    <w:r w:rsidRPr="00AE7898">
      <w:rPr>
        <w:rStyle w:val="PageNumber"/>
        <w:rFonts w:ascii="Arial" w:hAnsi="Arial" w:cs="Arial"/>
      </w:rPr>
      <w:t xml:space="preserve">– page </w:t>
    </w:r>
    <w:r w:rsidRPr="00AE7898">
      <w:rPr>
        <w:rStyle w:val="PageNumber"/>
        <w:rFonts w:ascii="Arial" w:hAnsi="Arial" w:cs="Arial"/>
      </w:rPr>
      <w:fldChar w:fldCharType="begin"/>
    </w:r>
    <w:r w:rsidRPr="00AE7898">
      <w:rPr>
        <w:rStyle w:val="PageNumber"/>
        <w:rFonts w:ascii="Arial" w:hAnsi="Arial" w:cs="Arial"/>
      </w:rPr>
      <w:instrText xml:space="preserve"> PAGE </w:instrText>
    </w:r>
    <w:r w:rsidRPr="00AE789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AE7898">
      <w:rPr>
        <w:rStyle w:val="PageNumber"/>
        <w:rFonts w:ascii="Arial" w:hAnsi="Arial" w:cs="Arial"/>
      </w:rPr>
      <w:fldChar w:fldCharType="end"/>
    </w:r>
  </w:p>
  <w:p w:rsidR="00812807" w:rsidRDefault="00812807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7" w:rsidRDefault="008128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7" w:rsidRDefault="0081280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14" w:type="dxa"/>
      </w:tblCellMar>
      <w:tblLook w:val="01E0" w:firstRow="1" w:lastRow="1" w:firstColumn="1" w:lastColumn="1" w:noHBand="0" w:noVBand="0"/>
    </w:tblPr>
    <w:tblGrid>
      <w:gridCol w:w="2160"/>
      <w:gridCol w:w="1490"/>
      <w:gridCol w:w="1570"/>
      <w:gridCol w:w="1130"/>
      <w:gridCol w:w="4090"/>
    </w:tblGrid>
    <w:tr w:rsidR="00812807" w:rsidRPr="005505B4" w:rsidTr="005505B4">
      <w:tc>
        <w:tcPr>
          <w:tcW w:w="216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COURSE</w:t>
          </w:r>
        </w:p>
      </w:tc>
      <w:tc>
        <w:tcPr>
          <w:tcW w:w="3060" w:type="dxa"/>
          <w:gridSpan w:val="2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7212 Health Science II</w:t>
          </w:r>
        </w:p>
      </w:tc>
      <w:tc>
        <w:tcPr>
          <w:tcW w:w="113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Unit A</w:t>
          </w:r>
        </w:p>
      </w:tc>
      <w:tc>
        <w:tcPr>
          <w:tcW w:w="409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Health care core standards, safety, and infection control</w:t>
          </w:r>
        </w:p>
      </w:tc>
    </w:tr>
    <w:tr w:rsidR="00812807" w:rsidRPr="005505B4" w:rsidTr="005505B4">
      <w:tc>
        <w:tcPr>
          <w:tcW w:w="216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COMPETENCY</w:t>
          </w:r>
        </w:p>
      </w:tc>
      <w:tc>
        <w:tcPr>
          <w:tcW w:w="149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2.00</w:t>
          </w:r>
        </w:p>
      </w:tc>
      <w:tc>
        <w:tcPr>
          <w:tcW w:w="157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C3</w:t>
          </w:r>
        </w:p>
      </w:tc>
      <w:tc>
        <w:tcPr>
          <w:tcW w:w="113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8%</w:t>
          </w:r>
        </w:p>
      </w:tc>
      <w:tc>
        <w:tcPr>
          <w:tcW w:w="409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Apply safety and infection control procedures.</w:t>
          </w:r>
        </w:p>
      </w:tc>
    </w:tr>
    <w:tr w:rsidR="00812807" w:rsidRPr="005505B4" w:rsidTr="005505B4">
      <w:tc>
        <w:tcPr>
          <w:tcW w:w="216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OBJECTIVE</w:t>
          </w:r>
        </w:p>
      </w:tc>
      <w:tc>
        <w:tcPr>
          <w:tcW w:w="149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2.01</w:t>
          </w:r>
        </w:p>
      </w:tc>
      <w:tc>
        <w:tcPr>
          <w:tcW w:w="157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C3</w:t>
          </w:r>
        </w:p>
      </w:tc>
      <w:tc>
        <w:tcPr>
          <w:tcW w:w="113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4%</w:t>
          </w:r>
        </w:p>
      </w:tc>
      <w:tc>
        <w:tcPr>
          <w:tcW w:w="409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Apply safety procedures</w:t>
          </w:r>
        </w:p>
      </w:tc>
    </w:tr>
    <w:tr w:rsidR="00812807" w:rsidRPr="005505B4" w:rsidTr="005505B4">
      <w:tc>
        <w:tcPr>
          <w:tcW w:w="2160" w:type="dxa"/>
        </w:tcPr>
        <w:p w:rsidR="00812807" w:rsidRPr="005505B4" w:rsidRDefault="00812807" w:rsidP="005505B4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ESSENTIAL QUESTION</w:t>
          </w:r>
        </w:p>
      </w:tc>
      <w:tc>
        <w:tcPr>
          <w:tcW w:w="8280" w:type="dxa"/>
          <w:gridSpan w:val="4"/>
        </w:tcPr>
        <w:p w:rsidR="00812807" w:rsidRPr="005505B4" w:rsidRDefault="00812807" w:rsidP="00A5382C">
          <w:pPr>
            <w:numPr>
              <w:ilvl w:val="0"/>
              <w:numId w:val="1"/>
            </w:numPr>
            <w:tabs>
              <w:tab w:val="clear" w:pos="720"/>
              <w:tab w:val="num" w:pos="302"/>
            </w:tabs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patient safety?</w:t>
          </w:r>
        </w:p>
        <w:p w:rsidR="00812807" w:rsidRPr="005505B4" w:rsidRDefault="00812807" w:rsidP="00A5382C">
          <w:pPr>
            <w:numPr>
              <w:ilvl w:val="0"/>
              <w:numId w:val="1"/>
            </w:numPr>
            <w:tabs>
              <w:tab w:val="clear" w:pos="720"/>
              <w:tab w:val="num" w:pos="302"/>
            </w:tabs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personal safety?</w:t>
          </w:r>
        </w:p>
        <w:p w:rsidR="00812807" w:rsidRPr="005505B4" w:rsidRDefault="00812807" w:rsidP="00A5382C">
          <w:pPr>
            <w:numPr>
              <w:ilvl w:val="0"/>
              <w:numId w:val="1"/>
            </w:numPr>
            <w:tabs>
              <w:tab w:val="clear" w:pos="720"/>
              <w:tab w:val="num" w:pos="302"/>
            </w:tabs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workplace safety?</w:t>
          </w:r>
        </w:p>
      </w:tc>
    </w:tr>
  </w:tbl>
  <w:p w:rsidR="00812807" w:rsidRDefault="008128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0C"/>
    <w:multiLevelType w:val="hybridMultilevel"/>
    <w:tmpl w:val="D592D5AE"/>
    <w:lvl w:ilvl="0" w:tplc="F586C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0E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2805A65"/>
    <w:multiLevelType w:val="hybridMultilevel"/>
    <w:tmpl w:val="BFF48FC8"/>
    <w:lvl w:ilvl="0" w:tplc="7F72D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7"/>
    <w:rsid w:val="000C3B5B"/>
    <w:rsid w:val="00812807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2807"/>
    <w:pPr>
      <w:keepNext/>
      <w:numPr>
        <w:numId w:val="3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80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80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80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80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80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80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80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80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80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28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8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8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80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807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807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807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812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28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12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0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12807"/>
  </w:style>
  <w:style w:type="paragraph" w:styleId="BalloonText">
    <w:name w:val="Balloon Text"/>
    <w:basedOn w:val="Normal"/>
    <w:link w:val="BalloonTextChar"/>
    <w:uiPriority w:val="99"/>
    <w:semiHidden/>
    <w:unhideWhenUsed/>
    <w:rsid w:val="00812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2807"/>
    <w:pPr>
      <w:keepNext/>
      <w:numPr>
        <w:numId w:val="3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80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80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80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80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80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80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80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80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80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28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8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8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80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807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807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807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812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28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12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0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12807"/>
  </w:style>
  <w:style w:type="paragraph" w:styleId="BalloonText">
    <w:name w:val="Balloon Text"/>
    <w:basedOn w:val="Normal"/>
    <w:link w:val="BalloonTextChar"/>
    <w:uiPriority w:val="99"/>
    <w:semiHidden/>
    <w:unhideWhenUsed/>
    <w:rsid w:val="00812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Macintosh Word</Application>
  <DocSecurity>0</DocSecurity>
  <Lines>8</Lines>
  <Paragraphs>2</Paragraphs>
  <ScaleCrop>false</ScaleCrop>
  <Company>RSSS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2014-11-14T02:12:00Z</dcterms:created>
  <dcterms:modified xsi:type="dcterms:W3CDTF">2014-11-14T02:15:00Z</dcterms:modified>
</cp:coreProperties>
</file>